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73" w:rsidRPr="00395491" w:rsidRDefault="00E65573" w:rsidP="00E65573">
      <w:pPr>
        <w:pStyle w:val="ListParagraph"/>
        <w:jc w:val="center"/>
        <w:rPr>
          <w:rFonts w:ascii="Arial" w:hAnsi="Arial" w:cs="Arial"/>
          <w:b/>
          <w:sz w:val="23"/>
          <w:szCs w:val="23"/>
        </w:rPr>
      </w:pPr>
      <w:r w:rsidRPr="00395491">
        <w:rPr>
          <w:rFonts w:ascii="Arial" w:hAnsi="Arial" w:cs="Arial"/>
          <w:b/>
          <w:sz w:val="23"/>
          <w:szCs w:val="23"/>
        </w:rPr>
        <w:t xml:space="preserve">California Assessment of Student Performance and Progress </w:t>
      </w:r>
      <w:r w:rsidRPr="00395491">
        <w:rPr>
          <w:rFonts w:ascii="Arial" w:hAnsi="Arial" w:cs="Arial"/>
          <w:b/>
          <w:sz w:val="23"/>
          <w:szCs w:val="23"/>
        </w:rPr>
        <w:br/>
        <w:t>Summative Assessments and California Science Test, 2017–18</w:t>
      </w:r>
    </w:p>
    <w:p w:rsidR="00E65573" w:rsidRPr="00395491" w:rsidRDefault="00E65573" w:rsidP="00E65573">
      <w:pPr>
        <w:pStyle w:val="ListParagraph"/>
        <w:jc w:val="center"/>
        <w:rPr>
          <w:rFonts w:ascii="Arial" w:hAnsi="Arial" w:cs="Arial"/>
          <w:b/>
          <w:sz w:val="23"/>
          <w:szCs w:val="23"/>
        </w:rPr>
      </w:pPr>
      <w:r w:rsidRPr="00395491">
        <w:rPr>
          <w:rFonts w:ascii="Arial" w:hAnsi="Arial" w:cs="Arial"/>
          <w:b/>
          <w:sz w:val="23"/>
          <w:szCs w:val="23"/>
        </w:rPr>
        <w:t xml:space="preserve">Parent and Guardian Notification Letter </w:t>
      </w:r>
    </w:p>
    <w:p w:rsidR="00E65573" w:rsidRPr="003051C7" w:rsidRDefault="00E65573" w:rsidP="00E65573">
      <w:pPr>
        <w:pStyle w:val="Header"/>
        <w:jc w:val="center"/>
        <w:rPr>
          <w:rFonts w:ascii="Arial" w:hAnsi="Arial" w:cs="Arial"/>
          <w:b/>
          <w:sz w:val="20"/>
          <w:szCs w:val="20"/>
        </w:rPr>
      </w:pPr>
    </w:p>
    <w:p w:rsidR="00D22F25" w:rsidRDefault="00D22F25" w:rsidP="00E65573">
      <w:pPr>
        <w:pStyle w:val="NoSpacing"/>
        <w:rPr>
          <w:rFonts w:ascii="Arial" w:hAnsi="Arial" w:cs="Arial"/>
          <w:sz w:val="23"/>
          <w:szCs w:val="23"/>
        </w:rPr>
      </w:pPr>
    </w:p>
    <w:p w:rsidR="00E65573" w:rsidRPr="00395491" w:rsidRDefault="00D91F5E" w:rsidP="00D22F25">
      <w:pPr>
        <w:pStyle w:val="NoSpacing"/>
        <w:ind w:left="-840"/>
        <w:rPr>
          <w:rFonts w:ascii="Arial" w:hAnsi="Arial" w:cs="Arial"/>
          <w:sz w:val="23"/>
          <w:szCs w:val="23"/>
        </w:rPr>
      </w:pPr>
      <w:r w:rsidRPr="00D91F5E">
        <w:rPr>
          <w:rFonts w:ascii="Arial" w:hAnsi="Arial" w:cs="Arial"/>
          <w:noProof/>
          <w:sz w:val="16"/>
          <w:szCs w:val="16"/>
        </w:rPr>
        <w:pict>
          <v:roundrect id="_x0000_s1026" alt="Rounded Rectangle: How can I help my child get ready for the CAASPP?&#10;&#10;You are an important part of your child’s education. Some things you can do to help your child are:&#10;&#10;•Talk about the test with your child. Make sure they are not scared or anxious.&#10;•Tell your child that you and his or her teacher have high expectations and that you are both there to help, every step of the way.&#10;•Take a practice test with your child. &#10;•Make sure your child gets a good night’s sleep and a nutritious breakfast before testing.&#10;" style="position:absolute;left:0;text-align:left;margin-left:373.3pt;margin-top:5.1pt;width:124.7pt;height:7in;z-index:251660288" arcsize="10923f" strokeweight="1.25pt">
            <v:stroke dashstyle="dash"/>
            <v:textbox style="mso-next-textbox:#_x0000_s1026">
              <w:txbxContent>
                <w:p w:rsidR="00E65573" w:rsidRPr="005F7C9B" w:rsidRDefault="00E65573" w:rsidP="00E65573">
                  <w:pPr>
                    <w:jc w:val="center"/>
                    <w:rPr>
                      <w:rFonts w:ascii="Arial" w:hAnsi="Arial" w:cs="Arial"/>
                      <w:b/>
                      <w:sz w:val="22"/>
                      <w:szCs w:val="22"/>
                    </w:rPr>
                  </w:pPr>
                  <w:r w:rsidRPr="005F7C9B">
                    <w:rPr>
                      <w:rFonts w:ascii="Arial" w:hAnsi="Arial" w:cs="Arial"/>
                      <w:b/>
                      <w:sz w:val="22"/>
                      <w:szCs w:val="22"/>
                    </w:rPr>
                    <w:t>How can I help my child get ready for the CAASPP?</w:t>
                  </w:r>
                </w:p>
                <w:p w:rsidR="00E65573" w:rsidRPr="005F7C9B" w:rsidRDefault="00E65573" w:rsidP="00E65573">
                  <w:pPr>
                    <w:jc w:val="center"/>
                    <w:rPr>
                      <w:rFonts w:ascii="Arial" w:hAnsi="Arial" w:cs="Arial"/>
                      <w:sz w:val="22"/>
                      <w:szCs w:val="22"/>
                    </w:rPr>
                  </w:pPr>
                </w:p>
                <w:p w:rsidR="00E65573" w:rsidRPr="005F7C9B" w:rsidRDefault="00E65573" w:rsidP="00E65573">
                  <w:pPr>
                    <w:spacing w:after="120"/>
                    <w:rPr>
                      <w:rFonts w:ascii="Arial" w:hAnsi="Arial" w:cs="Arial"/>
                      <w:sz w:val="22"/>
                      <w:szCs w:val="22"/>
                    </w:rPr>
                  </w:pPr>
                  <w:r w:rsidRPr="005F7C9B">
                    <w:rPr>
                      <w:rFonts w:ascii="Arial" w:hAnsi="Arial" w:cs="Arial"/>
                      <w:sz w:val="22"/>
                      <w:szCs w:val="22"/>
                    </w:rPr>
                    <w:t>You are an important part of your child’s education. Some things you can do to help your child are:</w:t>
                  </w:r>
                </w:p>
                <w:p w:rsidR="00E65573" w:rsidRPr="005F7C9B" w:rsidRDefault="00E65573" w:rsidP="00E65573">
                  <w:pPr>
                    <w:numPr>
                      <w:ilvl w:val="0"/>
                      <w:numId w:val="3"/>
                    </w:numPr>
                    <w:spacing w:after="120"/>
                    <w:ind w:left="360" w:hanging="270"/>
                    <w:rPr>
                      <w:rFonts w:ascii="Arial" w:hAnsi="Arial" w:cs="Arial"/>
                      <w:sz w:val="22"/>
                      <w:szCs w:val="22"/>
                    </w:rPr>
                  </w:pPr>
                  <w:r w:rsidRPr="005F7C9B">
                    <w:rPr>
                      <w:rFonts w:ascii="Arial" w:hAnsi="Arial" w:cs="Arial"/>
                      <w:sz w:val="22"/>
                      <w:szCs w:val="22"/>
                    </w:rPr>
                    <w:t>Talk about the test with your child. Make sure they are not scared or anxious.</w:t>
                  </w:r>
                </w:p>
                <w:p w:rsidR="00E65573" w:rsidRPr="005F7C9B" w:rsidRDefault="00E65573" w:rsidP="00E65573">
                  <w:pPr>
                    <w:numPr>
                      <w:ilvl w:val="0"/>
                      <w:numId w:val="3"/>
                    </w:numPr>
                    <w:spacing w:after="120"/>
                    <w:ind w:left="360" w:hanging="270"/>
                    <w:rPr>
                      <w:rFonts w:ascii="Arial" w:hAnsi="Arial" w:cs="Arial"/>
                      <w:sz w:val="22"/>
                      <w:szCs w:val="22"/>
                    </w:rPr>
                  </w:pPr>
                  <w:r w:rsidRPr="005F7C9B">
                    <w:rPr>
                      <w:rFonts w:ascii="Arial" w:hAnsi="Arial" w:cs="Arial"/>
                      <w:sz w:val="22"/>
                      <w:szCs w:val="22"/>
                    </w:rPr>
                    <w:t>Tell your child that you and his or her teacher have high expectations and that you are both there to help, every step of the way.</w:t>
                  </w:r>
                </w:p>
                <w:p w:rsidR="00E65573" w:rsidRPr="005F7C9B" w:rsidRDefault="00E65573" w:rsidP="00E65573">
                  <w:pPr>
                    <w:numPr>
                      <w:ilvl w:val="0"/>
                      <w:numId w:val="3"/>
                    </w:numPr>
                    <w:spacing w:after="120"/>
                    <w:ind w:left="360" w:hanging="270"/>
                    <w:rPr>
                      <w:rFonts w:ascii="Arial" w:hAnsi="Arial" w:cs="Arial"/>
                      <w:sz w:val="22"/>
                      <w:szCs w:val="22"/>
                    </w:rPr>
                  </w:pPr>
                  <w:r w:rsidRPr="005F7C9B">
                    <w:rPr>
                      <w:rFonts w:ascii="Arial" w:hAnsi="Arial" w:cs="Arial"/>
                      <w:sz w:val="22"/>
                      <w:szCs w:val="22"/>
                    </w:rPr>
                    <w:t xml:space="preserve">Take a practice test with your child. </w:t>
                  </w:r>
                </w:p>
                <w:p w:rsidR="00E65573" w:rsidRPr="005F7C9B" w:rsidRDefault="00E65573" w:rsidP="00E65573">
                  <w:pPr>
                    <w:numPr>
                      <w:ilvl w:val="0"/>
                      <w:numId w:val="3"/>
                    </w:numPr>
                    <w:spacing w:after="120"/>
                    <w:ind w:left="360" w:hanging="270"/>
                    <w:rPr>
                      <w:rFonts w:ascii="Arial" w:hAnsi="Arial" w:cs="Arial"/>
                      <w:sz w:val="22"/>
                      <w:szCs w:val="22"/>
                    </w:rPr>
                  </w:pPr>
                  <w:r w:rsidRPr="005F7C9B">
                    <w:rPr>
                      <w:rFonts w:ascii="Arial" w:hAnsi="Arial" w:cs="Arial"/>
                      <w:sz w:val="22"/>
                      <w:szCs w:val="22"/>
                    </w:rPr>
                    <w:t>Make sure your child gets a good night’s sleep and a nutritious breakfast before testing.</w:t>
                  </w:r>
                </w:p>
              </w:txbxContent>
            </v:textbox>
            <w10:wrap type="square"/>
          </v:roundrect>
        </w:pict>
      </w:r>
      <w:r w:rsidR="00E65573" w:rsidRPr="00395491">
        <w:rPr>
          <w:rFonts w:ascii="Arial" w:hAnsi="Arial" w:cs="Arial"/>
          <w:sz w:val="23"/>
          <w:szCs w:val="23"/>
        </w:rPr>
        <w:t>Dear Parent/Guardian:</w:t>
      </w:r>
    </w:p>
    <w:p w:rsidR="00E65573" w:rsidRPr="005F64D7" w:rsidRDefault="00E65573" w:rsidP="00E65573">
      <w:pPr>
        <w:pStyle w:val="NoSpacing"/>
        <w:rPr>
          <w:rFonts w:ascii="Arial" w:hAnsi="Arial" w:cs="Arial"/>
          <w:sz w:val="16"/>
          <w:szCs w:val="16"/>
        </w:rPr>
      </w:pPr>
    </w:p>
    <w:p w:rsidR="00E65573" w:rsidRPr="00395491" w:rsidRDefault="00E65573" w:rsidP="00D22F25">
      <w:pPr>
        <w:ind w:left="-840"/>
        <w:rPr>
          <w:rFonts w:ascii="Arial" w:hAnsi="Arial" w:cs="Arial"/>
          <w:sz w:val="23"/>
          <w:szCs w:val="23"/>
        </w:rPr>
      </w:pPr>
      <w:r w:rsidRPr="00395491">
        <w:rPr>
          <w:rFonts w:ascii="Arial" w:hAnsi="Arial" w:cs="Arial"/>
          <w:sz w:val="23"/>
          <w:szCs w:val="23"/>
        </w:rPr>
        <w:t xml:space="preserve">Each spring, students in grades three through eight and high school participate in the California Assessment of Student Performance and Progress (CAASPP). </w:t>
      </w:r>
    </w:p>
    <w:p w:rsidR="00E65573" w:rsidRPr="005F64D7" w:rsidRDefault="00E65573" w:rsidP="00D22F25">
      <w:pPr>
        <w:ind w:left="-840"/>
        <w:rPr>
          <w:rFonts w:ascii="Arial" w:hAnsi="Arial" w:cs="Arial"/>
          <w:sz w:val="16"/>
          <w:szCs w:val="16"/>
        </w:rPr>
      </w:pPr>
    </w:p>
    <w:p w:rsidR="00E65573" w:rsidRPr="00395491" w:rsidRDefault="00E65573" w:rsidP="00D22F25">
      <w:pPr>
        <w:ind w:left="-840"/>
        <w:rPr>
          <w:rFonts w:ascii="Arial" w:hAnsi="Arial" w:cs="Arial"/>
          <w:b/>
          <w:sz w:val="23"/>
          <w:szCs w:val="23"/>
        </w:rPr>
      </w:pPr>
      <w:r w:rsidRPr="00395491">
        <w:rPr>
          <w:rFonts w:ascii="Arial" w:hAnsi="Arial" w:cs="Arial"/>
          <w:b/>
          <w:sz w:val="23"/>
          <w:szCs w:val="23"/>
        </w:rPr>
        <w:t>This year, your child will take the following test(s), depending on his or her grade level:</w:t>
      </w:r>
    </w:p>
    <w:p w:rsidR="00E65573" w:rsidRPr="005F64D7" w:rsidRDefault="00E65573" w:rsidP="00E65573">
      <w:pPr>
        <w:shd w:val="clear" w:color="auto" w:fill="FFFFFF"/>
        <w:rPr>
          <w:rFonts w:ascii="Arial" w:hAnsi="Arial" w:cs="Arial"/>
          <w:sz w:val="16"/>
          <w:szCs w:val="16"/>
        </w:rPr>
      </w:pPr>
    </w:p>
    <w:p w:rsidR="00E65573" w:rsidRDefault="00E65573" w:rsidP="00E65573">
      <w:pPr>
        <w:numPr>
          <w:ilvl w:val="0"/>
          <w:numId w:val="2"/>
        </w:numPr>
        <w:shd w:val="clear" w:color="auto" w:fill="FFFFFF"/>
        <w:ind w:left="648"/>
        <w:rPr>
          <w:rFonts w:ascii="Arial" w:hAnsi="Arial" w:cs="Arial"/>
          <w:sz w:val="23"/>
          <w:szCs w:val="23"/>
        </w:rPr>
      </w:pPr>
      <w:r w:rsidRPr="00395491">
        <w:rPr>
          <w:rFonts w:ascii="Arial" w:hAnsi="Arial" w:cs="Arial"/>
          <w:sz w:val="23"/>
          <w:szCs w:val="23"/>
        </w:rPr>
        <w:t>Smarter Balanced Summative Assessment in Engli</w:t>
      </w:r>
      <w:r>
        <w:rPr>
          <w:rFonts w:ascii="Arial" w:hAnsi="Arial" w:cs="Arial"/>
          <w:sz w:val="23"/>
          <w:szCs w:val="23"/>
        </w:rPr>
        <w:t>sh</w:t>
      </w:r>
      <w:r w:rsidRPr="00395491">
        <w:rPr>
          <w:rFonts w:ascii="Arial" w:hAnsi="Arial" w:cs="Arial"/>
          <w:sz w:val="23"/>
          <w:szCs w:val="23"/>
        </w:rPr>
        <w:t xml:space="preserve"> </w:t>
      </w:r>
      <w:r>
        <w:rPr>
          <w:rFonts w:ascii="Arial" w:hAnsi="Arial" w:cs="Arial"/>
          <w:sz w:val="23"/>
          <w:szCs w:val="23"/>
        </w:rPr>
        <w:t>l</w:t>
      </w:r>
      <w:r w:rsidRPr="00395491">
        <w:rPr>
          <w:rFonts w:ascii="Arial" w:hAnsi="Arial" w:cs="Arial"/>
          <w:sz w:val="23"/>
          <w:szCs w:val="23"/>
        </w:rPr>
        <w:t>anguage</w:t>
      </w:r>
      <w:r>
        <w:rPr>
          <w:rFonts w:ascii="Arial" w:hAnsi="Arial" w:cs="Arial"/>
          <w:sz w:val="23"/>
          <w:szCs w:val="23"/>
        </w:rPr>
        <w:t xml:space="preserve"> arts/literacy</w:t>
      </w:r>
      <w:r w:rsidRPr="00395491">
        <w:rPr>
          <w:rFonts w:ascii="Arial" w:hAnsi="Arial" w:cs="Arial"/>
          <w:sz w:val="23"/>
          <w:szCs w:val="23"/>
        </w:rPr>
        <w:t xml:space="preserve"> </w:t>
      </w:r>
      <w:r w:rsidR="00D22F25">
        <w:rPr>
          <w:rFonts w:ascii="Arial" w:hAnsi="Arial" w:cs="Arial"/>
          <w:sz w:val="23"/>
          <w:szCs w:val="23"/>
        </w:rPr>
        <w:t>(grades seven and eight</w:t>
      </w:r>
      <w:r w:rsidRPr="00395491">
        <w:rPr>
          <w:rFonts w:ascii="Arial" w:hAnsi="Arial" w:cs="Arial"/>
          <w:sz w:val="23"/>
          <w:szCs w:val="23"/>
        </w:rPr>
        <w:t>)</w:t>
      </w:r>
    </w:p>
    <w:p w:rsidR="00E65573" w:rsidRPr="001B26A4" w:rsidRDefault="00E65573" w:rsidP="00E65573">
      <w:pPr>
        <w:shd w:val="clear" w:color="auto" w:fill="FFFFFF"/>
        <w:ind w:left="900"/>
        <w:rPr>
          <w:rFonts w:ascii="Arial" w:hAnsi="Arial" w:cs="Arial"/>
          <w:sz w:val="18"/>
          <w:szCs w:val="18"/>
        </w:rPr>
      </w:pPr>
    </w:p>
    <w:p w:rsidR="00E65573" w:rsidRPr="00395491" w:rsidRDefault="00E65573" w:rsidP="00E65573">
      <w:pPr>
        <w:numPr>
          <w:ilvl w:val="0"/>
          <w:numId w:val="2"/>
        </w:numPr>
        <w:shd w:val="clear" w:color="auto" w:fill="FFFFFF"/>
        <w:ind w:left="648"/>
        <w:rPr>
          <w:rFonts w:ascii="Arial" w:hAnsi="Arial" w:cs="Arial"/>
          <w:sz w:val="23"/>
          <w:szCs w:val="23"/>
        </w:rPr>
      </w:pPr>
      <w:r w:rsidRPr="00395491">
        <w:rPr>
          <w:rFonts w:ascii="Arial" w:hAnsi="Arial" w:cs="Arial"/>
          <w:sz w:val="23"/>
          <w:szCs w:val="23"/>
        </w:rPr>
        <w:t>Smarter Balanced Summative Assessment in mathematics</w:t>
      </w:r>
    </w:p>
    <w:p w:rsidR="00E65573" w:rsidRPr="00E3441B" w:rsidRDefault="00E65573" w:rsidP="00E65573">
      <w:pPr>
        <w:shd w:val="clear" w:color="auto" w:fill="FFFFFF"/>
        <w:ind w:left="648"/>
        <w:rPr>
          <w:rFonts w:ascii="Arial" w:hAnsi="Arial" w:cs="Arial"/>
          <w:sz w:val="23"/>
          <w:szCs w:val="23"/>
        </w:rPr>
      </w:pPr>
      <w:r w:rsidRPr="00395491">
        <w:rPr>
          <w:rFonts w:ascii="Arial" w:hAnsi="Arial" w:cs="Arial"/>
          <w:sz w:val="23"/>
          <w:szCs w:val="23"/>
        </w:rPr>
        <w:t>(</w:t>
      </w:r>
      <w:r w:rsidR="00D22F25">
        <w:rPr>
          <w:rFonts w:ascii="Arial" w:hAnsi="Arial" w:cs="Arial"/>
          <w:sz w:val="23"/>
          <w:szCs w:val="23"/>
        </w:rPr>
        <w:t>grades seven and eight</w:t>
      </w:r>
      <w:r w:rsidRPr="00395491">
        <w:rPr>
          <w:rFonts w:ascii="Arial" w:hAnsi="Arial" w:cs="Arial"/>
          <w:sz w:val="23"/>
          <w:szCs w:val="23"/>
        </w:rPr>
        <w:t>)</w:t>
      </w:r>
    </w:p>
    <w:p w:rsidR="00E65573" w:rsidRPr="00E3441B" w:rsidRDefault="00E65573" w:rsidP="00E65573">
      <w:pPr>
        <w:shd w:val="clear" w:color="auto" w:fill="FFFFFF"/>
        <w:rPr>
          <w:rFonts w:ascii="Arial" w:hAnsi="Arial" w:cs="Arial"/>
          <w:color w:val="000000"/>
          <w:sz w:val="23"/>
          <w:szCs w:val="23"/>
        </w:rPr>
      </w:pPr>
    </w:p>
    <w:p w:rsidR="00E65573" w:rsidRPr="00D22F25" w:rsidRDefault="00E65573" w:rsidP="00D22F25">
      <w:pPr>
        <w:shd w:val="clear" w:color="auto" w:fill="FFFFFF"/>
        <w:ind w:left="-840"/>
        <w:rPr>
          <w:rFonts w:ascii="Arial" w:hAnsi="Arial" w:cs="Arial"/>
          <w:color w:val="000000"/>
          <w:sz w:val="22"/>
          <w:szCs w:val="23"/>
        </w:rPr>
      </w:pPr>
      <w:r w:rsidRPr="00D22F25">
        <w:rPr>
          <w:rFonts w:ascii="Arial" w:hAnsi="Arial" w:cs="Arial"/>
          <w:color w:val="000000"/>
          <w:sz w:val="22"/>
          <w:szCs w:val="23"/>
        </w:rPr>
        <w:t xml:space="preserve">The Smarter Balanced Summative Assessments are online tests that measure what your child knows and is able to do. The tests include many different types of questions that allow students to interact with the test questions. Results help identify gaps in knowledge or skills early on so your child can get the support he or she needs to be successful in school. </w:t>
      </w:r>
    </w:p>
    <w:p w:rsidR="00E65573" w:rsidRPr="00D22F25" w:rsidRDefault="00E65573" w:rsidP="00E65573">
      <w:pPr>
        <w:shd w:val="clear" w:color="auto" w:fill="FFFFFF"/>
        <w:rPr>
          <w:rFonts w:ascii="Arial" w:hAnsi="Arial" w:cs="Arial"/>
          <w:color w:val="000000"/>
          <w:sz w:val="22"/>
          <w:szCs w:val="23"/>
        </w:rPr>
      </w:pPr>
    </w:p>
    <w:p w:rsidR="00E65573" w:rsidRPr="00D22F25" w:rsidRDefault="00E65573" w:rsidP="00D22F25">
      <w:pPr>
        <w:shd w:val="clear" w:color="auto" w:fill="FFFFFF"/>
        <w:ind w:left="-840"/>
        <w:rPr>
          <w:rFonts w:ascii="Arial" w:hAnsi="Arial" w:cs="Arial"/>
          <w:color w:val="000000"/>
          <w:sz w:val="22"/>
          <w:szCs w:val="23"/>
        </w:rPr>
      </w:pPr>
      <w:r w:rsidRPr="00D22F25">
        <w:rPr>
          <w:rFonts w:ascii="Arial" w:hAnsi="Arial" w:cs="Arial"/>
          <w:color w:val="000000"/>
          <w:sz w:val="22"/>
          <w:szCs w:val="23"/>
        </w:rPr>
        <w:t>California is in the process of implementing the California Next Generation Science Standards. As part of that imp</w:t>
      </w:r>
      <w:r w:rsidR="00D22F25">
        <w:rPr>
          <w:rFonts w:ascii="Arial" w:hAnsi="Arial" w:cs="Arial"/>
          <w:color w:val="000000"/>
          <w:sz w:val="22"/>
          <w:szCs w:val="23"/>
        </w:rPr>
        <w:t>lementation, students in grade</w:t>
      </w:r>
      <w:r w:rsidRPr="00D22F25">
        <w:rPr>
          <w:rFonts w:ascii="Arial" w:hAnsi="Arial" w:cs="Arial"/>
          <w:color w:val="000000"/>
          <w:sz w:val="22"/>
          <w:szCs w:val="23"/>
        </w:rPr>
        <w:t xml:space="preserve"> eight will try out a new test called the California Science Test, or CAST</w:t>
      </w:r>
      <w:r w:rsidR="00D22F25">
        <w:rPr>
          <w:rFonts w:ascii="Arial" w:hAnsi="Arial" w:cs="Arial"/>
          <w:color w:val="000000"/>
          <w:sz w:val="22"/>
          <w:szCs w:val="23"/>
        </w:rPr>
        <w:t xml:space="preserve">, on </w:t>
      </w:r>
      <w:r w:rsidR="00D22F25" w:rsidRPr="00D22F25">
        <w:rPr>
          <w:rFonts w:ascii="Arial" w:hAnsi="Arial" w:cs="Arial"/>
          <w:b/>
          <w:color w:val="000000"/>
          <w:szCs w:val="23"/>
        </w:rPr>
        <w:t>April 26th</w:t>
      </w:r>
      <w:r w:rsidRPr="00D22F25">
        <w:rPr>
          <w:rFonts w:ascii="Arial" w:hAnsi="Arial" w:cs="Arial"/>
          <w:color w:val="000000"/>
          <w:szCs w:val="23"/>
        </w:rPr>
        <w:t>.</w:t>
      </w:r>
    </w:p>
    <w:p w:rsidR="00E65573" w:rsidRPr="00D22F25" w:rsidRDefault="00E65573" w:rsidP="00E65573">
      <w:pPr>
        <w:shd w:val="clear" w:color="auto" w:fill="FFFFFF"/>
        <w:rPr>
          <w:rFonts w:ascii="Arial" w:hAnsi="Arial" w:cs="Arial"/>
          <w:color w:val="000000"/>
          <w:sz w:val="14"/>
          <w:szCs w:val="16"/>
        </w:rPr>
      </w:pPr>
    </w:p>
    <w:p w:rsidR="00E65573" w:rsidRPr="00D22F25" w:rsidRDefault="00E65573" w:rsidP="00D22F25">
      <w:pPr>
        <w:ind w:left="-840"/>
        <w:rPr>
          <w:rFonts w:ascii="Arial" w:hAnsi="Arial" w:cs="Arial"/>
          <w:sz w:val="22"/>
          <w:szCs w:val="23"/>
        </w:rPr>
      </w:pPr>
      <w:r w:rsidRPr="00D22F25">
        <w:rPr>
          <w:rFonts w:ascii="Arial" w:hAnsi="Arial" w:cs="Arial"/>
          <w:sz w:val="22"/>
          <w:szCs w:val="23"/>
        </w:rPr>
        <w:t xml:space="preserve">To learn more about either the Smarter Balanced Summative Assessments or the CAST, go to the California Department of Education Parent Guides to Understanding Web page at </w:t>
      </w:r>
      <w:hyperlink r:id="rId7" w:history="1">
        <w:r w:rsidRPr="00D22F25">
          <w:rPr>
            <w:rStyle w:val="Hyperlink"/>
            <w:rFonts w:ascii="Arial" w:hAnsi="Arial" w:cs="Arial"/>
            <w:sz w:val="16"/>
            <w:szCs w:val="23"/>
          </w:rPr>
          <w:t>https://www.cde.ca.gov/ta/tg/ca/parentguidetounderstand.asp</w:t>
        </w:r>
      </w:hyperlink>
      <w:r w:rsidRPr="00D22F25">
        <w:rPr>
          <w:rFonts w:ascii="Arial" w:hAnsi="Arial" w:cs="Arial"/>
          <w:sz w:val="16"/>
          <w:szCs w:val="23"/>
        </w:rPr>
        <w:t>.</w:t>
      </w:r>
    </w:p>
    <w:p w:rsidR="00E65573" w:rsidRPr="00395491" w:rsidRDefault="00E65573" w:rsidP="00D22F25">
      <w:pPr>
        <w:pStyle w:val="Heading1"/>
        <w:ind w:left="-840"/>
        <w:rPr>
          <w:rFonts w:ascii="Arial" w:hAnsi="Arial" w:cs="Arial"/>
          <w:b w:val="0"/>
          <w:sz w:val="23"/>
          <w:szCs w:val="23"/>
        </w:rPr>
      </w:pPr>
      <w:r w:rsidRPr="00D22F25">
        <w:rPr>
          <w:rFonts w:ascii="Arial" w:hAnsi="Arial" w:cs="Arial"/>
          <w:b w:val="0"/>
          <w:sz w:val="22"/>
          <w:szCs w:val="23"/>
        </w:rPr>
        <w:t xml:space="preserve">You can look at sample test questions on the practice tests, which </w:t>
      </w:r>
      <w:r w:rsidRPr="00D22F25">
        <w:rPr>
          <w:rFonts w:ascii="Arial" w:hAnsi="Arial" w:cs="Arial"/>
          <w:b w:val="0"/>
          <w:sz w:val="22"/>
          <w:szCs w:val="23"/>
        </w:rPr>
        <w:br/>
        <w:t xml:space="preserve">can be found on the CAASPP Web Portal at </w:t>
      </w:r>
      <w:hyperlink r:id="rId8" w:history="1">
        <w:r w:rsidRPr="00D22F25">
          <w:rPr>
            <w:rStyle w:val="Hyperlink"/>
            <w:rFonts w:ascii="Arial" w:hAnsi="Arial" w:cs="Arial"/>
            <w:b w:val="0"/>
            <w:sz w:val="20"/>
            <w:szCs w:val="23"/>
          </w:rPr>
          <w:t>http://www.caaspp.org/practice-and-training/index.html</w:t>
        </w:r>
      </w:hyperlink>
      <w:r w:rsidRPr="00D22F25">
        <w:rPr>
          <w:rFonts w:ascii="Arial" w:hAnsi="Arial" w:cs="Arial"/>
          <w:b w:val="0"/>
          <w:sz w:val="20"/>
          <w:szCs w:val="23"/>
        </w:rPr>
        <w:t xml:space="preserve">. </w:t>
      </w:r>
    </w:p>
    <w:p w:rsidR="00E65573" w:rsidRPr="005F64D7" w:rsidRDefault="00E65573" w:rsidP="00D22F25">
      <w:pPr>
        <w:ind w:left="-840"/>
        <w:rPr>
          <w:rFonts w:ascii="Arial" w:hAnsi="Arial" w:cs="Arial"/>
          <w:sz w:val="16"/>
          <w:szCs w:val="16"/>
        </w:rPr>
      </w:pPr>
    </w:p>
    <w:p w:rsidR="00E65573" w:rsidRDefault="00D22F25" w:rsidP="00D22F25">
      <w:pPr>
        <w:ind w:left="-840"/>
        <w:rPr>
          <w:rFonts w:ascii="Arial" w:hAnsi="Arial" w:cs="Arial"/>
          <w:sz w:val="23"/>
          <w:szCs w:val="23"/>
        </w:rPr>
      </w:pPr>
      <w:r>
        <w:rPr>
          <w:rFonts w:ascii="Arial" w:hAnsi="Arial" w:cs="Arial"/>
          <w:sz w:val="23"/>
          <w:szCs w:val="23"/>
        </w:rPr>
        <w:t xml:space="preserve">Riles will be testing on </w:t>
      </w:r>
      <w:r w:rsidRPr="00D22F25">
        <w:rPr>
          <w:rFonts w:ascii="Arial" w:hAnsi="Arial" w:cs="Arial"/>
          <w:b/>
          <w:sz w:val="23"/>
          <w:szCs w:val="23"/>
        </w:rPr>
        <w:t>May 1st - May 4th</w:t>
      </w:r>
      <w:r>
        <w:rPr>
          <w:rFonts w:ascii="Arial" w:hAnsi="Arial" w:cs="Arial"/>
          <w:sz w:val="23"/>
          <w:szCs w:val="23"/>
        </w:rPr>
        <w:t xml:space="preserve">. </w:t>
      </w:r>
    </w:p>
    <w:p w:rsidR="00D22F25" w:rsidRPr="00395491" w:rsidRDefault="00D22F25" w:rsidP="00D22F25">
      <w:pPr>
        <w:ind w:left="-840"/>
        <w:rPr>
          <w:rFonts w:ascii="Arial" w:hAnsi="Arial" w:cs="Arial"/>
          <w:b/>
          <w:sz w:val="23"/>
          <w:szCs w:val="23"/>
        </w:rPr>
      </w:pPr>
    </w:p>
    <w:p w:rsidR="00E65573" w:rsidRPr="005F64D7" w:rsidRDefault="00E65573" w:rsidP="00E65573">
      <w:pPr>
        <w:shd w:val="clear" w:color="auto" w:fill="FFFFFF"/>
        <w:rPr>
          <w:rFonts w:ascii="Arial" w:hAnsi="Arial" w:cs="Arial"/>
          <w:color w:val="000000"/>
          <w:sz w:val="16"/>
          <w:szCs w:val="16"/>
        </w:rPr>
      </w:pPr>
    </w:p>
    <w:p w:rsidR="00E65573" w:rsidRDefault="00E65573" w:rsidP="00821B03">
      <w:pPr>
        <w:shd w:val="clear" w:color="auto" w:fill="FFFFFF"/>
        <w:ind w:left="-840"/>
        <w:rPr>
          <w:rFonts w:ascii="Arial" w:hAnsi="Arial" w:cs="Arial"/>
          <w:sz w:val="23"/>
          <w:szCs w:val="23"/>
        </w:rPr>
      </w:pPr>
      <w:r w:rsidRPr="00395491">
        <w:rPr>
          <w:rFonts w:ascii="Arial" w:hAnsi="Arial" w:cs="Arial"/>
          <w:vanish/>
          <w:color w:val="000000"/>
          <w:sz w:val="23"/>
          <w:szCs w:val="23"/>
        </w:rPr>
        <w:t>The CCCs identify priorities in each content area to guide the instruction for students in this population and for the alternate assessment.</w:t>
      </w:r>
      <w:r w:rsidRPr="00395491">
        <w:rPr>
          <w:rFonts w:ascii="Arial" w:hAnsi="Arial" w:cs="Arial"/>
          <w:sz w:val="23"/>
          <w:szCs w:val="23"/>
        </w:rPr>
        <w:t>Sincerely,</w:t>
      </w:r>
    </w:p>
    <w:p w:rsidR="00E65573" w:rsidRPr="00395491" w:rsidRDefault="00E65573" w:rsidP="00E65573">
      <w:pPr>
        <w:shd w:val="clear" w:color="auto" w:fill="FFFFFF"/>
        <w:rPr>
          <w:rFonts w:ascii="Arial" w:hAnsi="Arial" w:cs="Arial"/>
          <w:sz w:val="23"/>
          <w:szCs w:val="23"/>
        </w:rPr>
      </w:pPr>
    </w:p>
    <w:p w:rsidR="00E65573" w:rsidRPr="00395491" w:rsidRDefault="00E65573" w:rsidP="00E65573">
      <w:pPr>
        <w:shd w:val="clear" w:color="auto" w:fill="FFFFFF"/>
        <w:rPr>
          <w:rFonts w:ascii="Arial" w:hAnsi="Arial" w:cs="Arial"/>
          <w:sz w:val="23"/>
          <w:szCs w:val="23"/>
        </w:rPr>
      </w:pPr>
    </w:p>
    <w:p w:rsidR="00BA5390" w:rsidRPr="00D22F25" w:rsidRDefault="00D22F25" w:rsidP="00821B03">
      <w:pPr>
        <w:shd w:val="clear" w:color="auto" w:fill="FFFFFF"/>
        <w:ind w:left="-840"/>
        <w:rPr>
          <w:rFonts w:ascii="Arial" w:hAnsi="Arial" w:cs="Arial"/>
          <w:i/>
        </w:rPr>
      </w:pPr>
      <w:r w:rsidRPr="00D22F25">
        <w:rPr>
          <w:rFonts w:ascii="Arial" w:hAnsi="Arial" w:cs="Arial"/>
          <w:i/>
          <w:sz w:val="23"/>
          <w:szCs w:val="23"/>
        </w:rPr>
        <w:t>Joyce Frisch</w:t>
      </w:r>
    </w:p>
    <w:sectPr w:rsidR="00BA5390" w:rsidRPr="00D22F25" w:rsidSect="00BB169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9C" w:rsidRDefault="00AD629C">
      <w:r>
        <w:separator/>
      </w:r>
    </w:p>
  </w:endnote>
  <w:endnote w:type="continuationSeparator" w:id="0">
    <w:p w:rsidR="00AD629C" w:rsidRDefault="00AD6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C" w:rsidRDefault="003F0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08" w:type="dxa"/>
      <w:tblLook w:val="04A0"/>
    </w:tblPr>
    <w:tblGrid>
      <w:gridCol w:w="1712"/>
      <w:gridCol w:w="2034"/>
      <w:gridCol w:w="2221"/>
      <w:gridCol w:w="1881"/>
    </w:tblGrid>
    <w:tr w:rsidR="00615C86" w:rsidRPr="001E0FC3" w:rsidTr="00BB1696">
      <w:trPr>
        <w:trHeight w:val="260"/>
        <w:jc w:val="center"/>
      </w:trPr>
      <w:tc>
        <w:tcPr>
          <w:tcW w:w="1800" w:type="dxa"/>
        </w:tcPr>
        <w:p w:rsidR="00615C86" w:rsidRPr="001E0FC3" w:rsidRDefault="00615C86" w:rsidP="001E0FC3">
          <w:pPr>
            <w:pStyle w:val="Footer"/>
            <w:jc w:val="center"/>
            <w:rPr>
              <w:i/>
              <w:color w:val="333333"/>
              <w:sz w:val="20"/>
              <w:szCs w:val="20"/>
            </w:rPr>
          </w:pPr>
          <w:r w:rsidRPr="001E0FC3">
            <w:rPr>
              <w:i/>
              <w:color w:val="333333"/>
              <w:sz w:val="20"/>
              <w:szCs w:val="20"/>
            </w:rPr>
            <w:t>Joyce Frisch</w:t>
          </w:r>
        </w:p>
      </w:tc>
      <w:tc>
        <w:tcPr>
          <w:tcW w:w="2160" w:type="dxa"/>
        </w:tcPr>
        <w:p w:rsidR="00615C86" w:rsidRPr="001E0FC3" w:rsidRDefault="004172F6" w:rsidP="001E0FC3">
          <w:pPr>
            <w:pStyle w:val="Footer"/>
            <w:jc w:val="center"/>
            <w:rPr>
              <w:i/>
              <w:color w:val="333333"/>
              <w:sz w:val="20"/>
              <w:szCs w:val="20"/>
            </w:rPr>
          </w:pPr>
          <w:r>
            <w:rPr>
              <w:i/>
              <w:color w:val="333333"/>
              <w:sz w:val="20"/>
              <w:szCs w:val="20"/>
            </w:rPr>
            <w:t>Chris</w:t>
          </w:r>
          <w:r w:rsidR="00615C86">
            <w:rPr>
              <w:i/>
              <w:color w:val="333333"/>
              <w:sz w:val="20"/>
              <w:szCs w:val="20"/>
            </w:rPr>
            <w:t xml:space="preserve"> Borasi</w:t>
          </w:r>
        </w:p>
      </w:tc>
      <w:tc>
        <w:tcPr>
          <w:tcW w:w="2340" w:type="dxa"/>
        </w:tcPr>
        <w:p w:rsidR="00615C86" w:rsidRPr="001E0FC3" w:rsidRDefault="00615C86" w:rsidP="001E0FC3">
          <w:pPr>
            <w:pStyle w:val="Footer"/>
            <w:jc w:val="center"/>
            <w:rPr>
              <w:i/>
              <w:color w:val="333333"/>
              <w:sz w:val="20"/>
              <w:szCs w:val="20"/>
            </w:rPr>
          </w:pPr>
          <w:r>
            <w:rPr>
              <w:i/>
              <w:color w:val="333333"/>
              <w:sz w:val="20"/>
              <w:szCs w:val="20"/>
            </w:rPr>
            <w:t>Allison Kent</w:t>
          </w:r>
        </w:p>
      </w:tc>
      <w:tc>
        <w:tcPr>
          <w:tcW w:w="1980" w:type="dxa"/>
        </w:tcPr>
        <w:p w:rsidR="00615C86" w:rsidRPr="001E0FC3" w:rsidRDefault="007A7241" w:rsidP="001E0FC3">
          <w:pPr>
            <w:pStyle w:val="Footer"/>
            <w:jc w:val="center"/>
            <w:rPr>
              <w:i/>
              <w:color w:val="333333"/>
              <w:sz w:val="20"/>
              <w:szCs w:val="20"/>
            </w:rPr>
          </w:pPr>
          <w:r>
            <w:rPr>
              <w:i/>
              <w:color w:val="333333"/>
              <w:sz w:val="20"/>
              <w:szCs w:val="20"/>
            </w:rPr>
            <w:t>Julia Lathrop</w:t>
          </w:r>
        </w:p>
      </w:tc>
    </w:tr>
    <w:tr w:rsidR="00615C86" w:rsidRPr="001E0FC3" w:rsidTr="00BB1696">
      <w:trPr>
        <w:trHeight w:val="273"/>
        <w:jc w:val="center"/>
      </w:trPr>
      <w:tc>
        <w:tcPr>
          <w:tcW w:w="1800" w:type="dxa"/>
        </w:tcPr>
        <w:p w:rsidR="00615C86" w:rsidRPr="001E0FC3" w:rsidRDefault="00615C86" w:rsidP="001E0FC3">
          <w:pPr>
            <w:pStyle w:val="Footer"/>
            <w:jc w:val="center"/>
            <w:rPr>
              <w:i/>
              <w:color w:val="333333"/>
              <w:sz w:val="20"/>
              <w:szCs w:val="20"/>
            </w:rPr>
          </w:pPr>
          <w:r w:rsidRPr="001E0FC3">
            <w:rPr>
              <w:i/>
              <w:color w:val="333333"/>
              <w:sz w:val="20"/>
              <w:szCs w:val="20"/>
            </w:rPr>
            <w:t>Principal</w:t>
          </w:r>
        </w:p>
      </w:tc>
      <w:tc>
        <w:tcPr>
          <w:tcW w:w="2160" w:type="dxa"/>
        </w:tcPr>
        <w:p w:rsidR="00615C86" w:rsidRPr="001E0FC3" w:rsidRDefault="004172F6" w:rsidP="001E0FC3">
          <w:pPr>
            <w:pStyle w:val="Footer"/>
            <w:jc w:val="center"/>
            <w:rPr>
              <w:i/>
              <w:color w:val="333333"/>
              <w:sz w:val="20"/>
              <w:szCs w:val="20"/>
            </w:rPr>
          </w:pPr>
          <w:r>
            <w:rPr>
              <w:i/>
              <w:color w:val="333333"/>
              <w:sz w:val="20"/>
              <w:szCs w:val="20"/>
            </w:rPr>
            <w:t>Assistant</w:t>
          </w:r>
          <w:r w:rsidR="00615C86">
            <w:rPr>
              <w:i/>
              <w:color w:val="333333"/>
              <w:sz w:val="20"/>
              <w:szCs w:val="20"/>
            </w:rPr>
            <w:t xml:space="preserve"> Principal</w:t>
          </w:r>
        </w:p>
      </w:tc>
      <w:tc>
        <w:tcPr>
          <w:tcW w:w="2340" w:type="dxa"/>
        </w:tcPr>
        <w:p w:rsidR="00615C86" w:rsidRPr="001E0FC3" w:rsidRDefault="00615C86" w:rsidP="002F1173">
          <w:pPr>
            <w:pStyle w:val="Footer"/>
            <w:rPr>
              <w:i/>
              <w:color w:val="333333"/>
              <w:sz w:val="20"/>
              <w:szCs w:val="20"/>
            </w:rPr>
          </w:pPr>
          <w:r>
            <w:rPr>
              <w:i/>
              <w:color w:val="333333"/>
              <w:sz w:val="20"/>
              <w:szCs w:val="20"/>
            </w:rPr>
            <w:t xml:space="preserve">   Academic Coordinator</w:t>
          </w:r>
        </w:p>
      </w:tc>
      <w:tc>
        <w:tcPr>
          <w:tcW w:w="1980" w:type="dxa"/>
        </w:tcPr>
        <w:p w:rsidR="00615C86" w:rsidRPr="001E0FC3" w:rsidRDefault="00615C86" w:rsidP="001E0FC3">
          <w:pPr>
            <w:pStyle w:val="Footer"/>
            <w:jc w:val="center"/>
            <w:rPr>
              <w:i/>
              <w:color w:val="333333"/>
              <w:sz w:val="20"/>
              <w:szCs w:val="20"/>
            </w:rPr>
          </w:pPr>
          <w:r w:rsidRPr="001E0FC3">
            <w:rPr>
              <w:i/>
              <w:color w:val="333333"/>
              <w:sz w:val="20"/>
              <w:szCs w:val="20"/>
            </w:rPr>
            <w:t>Counselor</w:t>
          </w:r>
        </w:p>
      </w:tc>
    </w:tr>
  </w:tbl>
  <w:p w:rsidR="00615C86" w:rsidRPr="00C97AAF" w:rsidRDefault="00615C86" w:rsidP="0028648A">
    <w:pPr>
      <w:pStyle w:val="Footer"/>
      <w:jc w:val="center"/>
      <w:rPr>
        <w:i/>
        <w:color w:val="333333"/>
        <w:sz w:val="20"/>
        <w:szCs w:val="20"/>
      </w:rPr>
    </w:pPr>
    <w:r>
      <w:rPr>
        <w:i/>
        <w:color w:val="333333"/>
        <w:sz w:val="20"/>
        <w:szCs w:val="20"/>
      </w:rPr>
      <w:t xml:space="preserve">      </w:t>
    </w:r>
    <w:r w:rsidRPr="00C97AAF">
      <w:rPr>
        <w:i/>
        <w:color w:val="333333"/>
        <w:sz w:val="20"/>
        <w:szCs w:val="20"/>
      </w:rPr>
      <w:t xml:space="preserve">                  </w:t>
    </w:r>
    <w:r>
      <w:rPr>
        <w:i/>
        <w:color w:val="333333"/>
        <w:sz w:val="20"/>
        <w:szCs w:val="20"/>
      </w:rPr>
      <w:t xml:space="preserve">                </w:t>
    </w:r>
    <w:r w:rsidRPr="00C97AAF">
      <w:rPr>
        <w:i/>
        <w:color w:val="333333"/>
        <w:sz w:val="20"/>
        <w:szCs w:val="20"/>
      </w:rPr>
      <w:t xml:space="preserve">                  </w:t>
    </w:r>
    <w:r>
      <w:rPr>
        <w:i/>
        <w:color w:val="333333"/>
        <w:sz w:val="20"/>
        <w:szCs w:val="20"/>
      </w:rPr>
      <w:t xml:space="preserve">                                     </w:t>
    </w:r>
    <w:r w:rsidRPr="00C97AAF">
      <w:rPr>
        <w:i/>
        <w:color w:val="333333"/>
        <w:sz w:val="20"/>
        <w:szCs w:val="20"/>
      </w:rPr>
      <w:t xml:space="preserve">                           </w:t>
    </w:r>
    <w:r>
      <w:rPr>
        <w:i/>
        <w:color w:val="333333"/>
        <w:sz w:val="20"/>
        <w:szCs w:val="20"/>
      </w:rPr>
      <w:t xml:space="preserve">  </w:t>
    </w:r>
    <w:r>
      <w:rPr>
        <w:i/>
        <w:color w:val="333333"/>
        <w:sz w:val="20"/>
        <w:szCs w:val="20"/>
      </w:rPr>
      <w:tab/>
    </w:r>
    <w:r w:rsidRPr="00C97AAF">
      <w:rPr>
        <w:i/>
        <w:color w:val="333333"/>
        <w:sz w:val="20"/>
        <w:szCs w:val="20"/>
      </w:rPr>
      <w:t xml:space="preserve">               </w:t>
    </w:r>
    <w:r>
      <w:rPr>
        <w:i/>
        <w:color w:val="333333"/>
        <w:sz w:val="20"/>
        <w:szCs w:val="20"/>
      </w:rPr>
      <w:t xml:space="preserve">       </w:t>
    </w:r>
    <w:r w:rsidRPr="00C97AAF">
      <w:rPr>
        <w:i/>
        <w:color w:val="333333"/>
        <w:sz w:val="20"/>
        <w:szCs w:val="20"/>
      </w:rPr>
      <w:t xml:space="preserve">                      </w:t>
    </w:r>
    <w:r>
      <w:rPr>
        <w:i/>
        <w:color w:val="333333"/>
        <w:sz w:val="20"/>
        <w:szCs w:val="20"/>
      </w:rPr>
      <w:t xml:space="preserve">    </w:t>
    </w:r>
    <w:r w:rsidRPr="00C97AAF">
      <w:rPr>
        <w:i/>
        <w:color w:val="333333"/>
        <w:sz w:val="20"/>
        <w:szCs w:val="20"/>
      </w:rPr>
      <w:t xml:space="preserve"> </w:t>
    </w:r>
  </w:p>
  <w:p w:rsidR="00615C86" w:rsidRDefault="00615C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C" w:rsidRDefault="003F0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9C" w:rsidRDefault="00AD629C">
      <w:r>
        <w:separator/>
      </w:r>
    </w:p>
  </w:footnote>
  <w:footnote w:type="continuationSeparator" w:id="0">
    <w:p w:rsidR="00AD629C" w:rsidRDefault="00AD6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C" w:rsidRDefault="003F0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371" w:type="dxa"/>
      <w:tblLook w:val="01E0"/>
    </w:tblPr>
    <w:tblGrid>
      <w:gridCol w:w="2023"/>
      <w:gridCol w:w="7204"/>
    </w:tblGrid>
    <w:tr w:rsidR="00615C86" w:rsidRPr="00F63C90" w:rsidTr="003F0DDC">
      <w:trPr>
        <w:trHeight w:val="1620"/>
        <w:jc w:val="center"/>
      </w:trPr>
      <w:tc>
        <w:tcPr>
          <w:tcW w:w="2027" w:type="dxa"/>
          <w:vAlign w:val="center"/>
        </w:tcPr>
        <w:p w:rsidR="00615C86" w:rsidRPr="00F63C90" w:rsidRDefault="00D91F5E" w:rsidP="003F0DDC">
          <w:pPr>
            <w:rPr>
              <w:color w:val="2A1F6E"/>
              <w:sz w:val="40"/>
              <w:szCs w:val="40"/>
            </w:rPr>
          </w:pPr>
          <w:r w:rsidRPr="00D91F5E">
            <w:rPr>
              <w:noProof/>
              <w:color w:val="2A1F6E"/>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9.55pt;height:79.55pt;visibility:visible;mso-wrap-style:square">
                <v:imagedata r:id="rId1" o:title="New WCR Logo 2012"/>
              </v:shape>
            </w:pict>
          </w:r>
        </w:p>
      </w:tc>
      <w:tc>
        <w:tcPr>
          <w:tcW w:w="7308" w:type="dxa"/>
        </w:tcPr>
        <w:p w:rsidR="00615C86" w:rsidRPr="00F63C90" w:rsidRDefault="00615C86" w:rsidP="00FD6B31">
          <w:pPr>
            <w:rPr>
              <w:sz w:val="40"/>
              <w:szCs w:val="40"/>
            </w:rPr>
          </w:pPr>
          <w:r w:rsidRPr="00F63C90">
            <w:rPr>
              <w:sz w:val="40"/>
              <w:szCs w:val="40"/>
            </w:rPr>
            <w:t xml:space="preserve">     Wilson C. Riles Middle School</w:t>
          </w:r>
        </w:p>
        <w:p w:rsidR="00615C86" w:rsidRPr="00FD2EE2" w:rsidRDefault="00615C86" w:rsidP="00FD6B31">
          <w:r w:rsidRPr="00F63C90">
            <w:rPr>
              <w:sz w:val="20"/>
              <w:szCs w:val="28"/>
            </w:rPr>
            <w:t xml:space="preserve">                          4747 PFE Road  -  Roseville, CA  95747</w:t>
          </w:r>
        </w:p>
        <w:p w:rsidR="00615C86" w:rsidRPr="00F63C90" w:rsidRDefault="00615C86" w:rsidP="00FD6B31">
          <w:pPr>
            <w:rPr>
              <w:sz w:val="20"/>
              <w:szCs w:val="28"/>
            </w:rPr>
          </w:pPr>
          <w:r w:rsidRPr="00F63C90">
            <w:rPr>
              <w:sz w:val="20"/>
              <w:szCs w:val="28"/>
            </w:rPr>
            <w:t xml:space="preserve">                            916-787-8100  -  Fax: 916-773-4131</w:t>
          </w:r>
        </w:p>
        <w:p w:rsidR="00615C86" w:rsidRPr="00F63C90" w:rsidRDefault="00615C86" w:rsidP="00EC5A09">
          <w:pPr>
            <w:rPr>
              <w:i/>
              <w:sz w:val="20"/>
              <w:szCs w:val="28"/>
            </w:rPr>
          </w:pPr>
          <w:r w:rsidRPr="00F63C90">
            <w:rPr>
              <w:i/>
              <w:sz w:val="20"/>
              <w:szCs w:val="28"/>
            </w:rPr>
            <w:t xml:space="preserve"> </w:t>
          </w:r>
          <w:r w:rsidR="00EC5A09" w:rsidRPr="00F63C90">
            <w:rPr>
              <w:i/>
              <w:sz w:val="20"/>
              <w:szCs w:val="28"/>
            </w:rPr>
            <w:t xml:space="preserve">                  </w:t>
          </w:r>
          <w:r w:rsidRPr="00F63C90">
            <w:rPr>
              <w:i/>
              <w:sz w:val="20"/>
              <w:szCs w:val="28"/>
            </w:rPr>
            <w:t>“</w:t>
          </w:r>
          <w:r w:rsidR="00EC5A09" w:rsidRPr="00F63C90">
            <w:rPr>
              <w:i/>
              <w:sz w:val="20"/>
              <w:szCs w:val="28"/>
            </w:rPr>
            <w:t>Every student matters, every moment counts</w:t>
          </w:r>
          <w:r w:rsidRPr="00F63C90">
            <w:rPr>
              <w:i/>
              <w:sz w:val="20"/>
              <w:szCs w:val="28"/>
            </w:rPr>
            <w:t>”</w:t>
          </w:r>
        </w:p>
      </w:tc>
    </w:tr>
  </w:tbl>
  <w:p w:rsidR="00615C86" w:rsidRDefault="00615C86" w:rsidP="005E2EAA">
    <w:pPr>
      <w:pStyle w:val="Header"/>
      <w:rPr>
        <w:i/>
        <w:sz w:val="20"/>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C" w:rsidRDefault="003F0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D3ACB"/>
    <w:multiLevelType w:val="hybridMultilevel"/>
    <w:tmpl w:val="8E3E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stylePaneFormatFilter w:val="3F01"/>
  <w:doNotTrackMoves/>
  <w:defaultTabStop w:val="720"/>
  <w:drawingGridHorizontalSpacing w:val="120"/>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BCE"/>
    <w:rsid w:val="00007FBF"/>
    <w:rsid w:val="00042F86"/>
    <w:rsid w:val="00091E14"/>
    <w:rsid w:val="000F496F"/>
    <w:rsid w:val="00107A80"/>
    <w:rsid w:val="001662B1"/>
    <w:rsid w:val="001B4191"/>
    <w:rsid w:val="001E0FC3"/>
    <w:rsid w:val="0021281E"/>
    <w:rsid w:val="00225CA5"/>
    <w:rsid w:val="00226BB4"/>
    <w:rsid w:val="00227CAF"/>
    <w:rsid w:val="0028648A"/>
    <w:rsid w:val="002C16C6"/>
    <w:rsid w:val="002F1173"/>
    <w:rsid w:val="00337895"/>
    <w:rsid w:val="00393028"/>
    <w:rsid w:val="003B2B84"/>
    <w:rsid w:val="003C3EFF"/>
    <w:rsid w:val="003F0DDC"/>
    <w:rsid w:val="004172F6"/>
    <w:rsid w:val="004B7C5E"/>
    <w:rsid w:val="004F1F7F"/>
    <w:rsid w:val="004F6527"/>
    <w:rsid w:val="00565F9F"/>
    <w:rsid w:val="005E2EAA"/>
    <w:rsid w:val="005F4E15"/>
    <w:rsid w:val="005F7C9B"/>
    <w:rsid w:val="00615C86"/>
    <w:rsid w:val="0063201A"/>
    <w:rsid w:val="0064202D"/>
    <w:rsid w:val="00667540"/>
    <w:rsid w:val="00685CDB"/>
    <w:rsid w:val="00721E81"/>
    <w:rsid w:val="007225B7"/>
    <w:rsid w:val="00745909"/>
    <w:rsid w:val="007A7241"/>
    <w:rsid w:val="007D2ED8"/>
    <w:rsid w:val="00821B03"/>
    <w:rsid w:val="008267C7"/>
    <w:rsid w:val="0084759A"/>
    <w:rsid w:val="008520F6"/>
    <w:rsid w:val="008D713D"/>
    <w:rsid w:val="008E7C4E"/>
    <w:rsid w:val="00901AC1"/>
    <w:rsid w:val="00921586"/>
    <w:rsid w:val="00927398"/>
    <w:rsid w:val="00933909"/>
    <w:rsid w:val="00982BCE"/>
    <w:rsid w:val="009A455B"/>
    <w:rsid w:val="00A53693"/>
    <w:rsid w:val="00A96C82"/>
    <w:rsid w:val="00AB0244"/>
    <w:rsid w:val="00AD629C"/>
    <w:rsid w:val="00BA5390"/>
    <w:rsid w:val="00BB1696"/>
    <w:rsid w:val="00BD39C1"/>
    <w:rsid w:val="00C16A39"/>
    <w:rsid w:val="00C63523"/>
    <w:rsid w:val="00C97AAF"/>
    <w:rsid w:val="00CC2FFC"/>
    <w:rsid w:val="00CD0F9A"/>
    <w:rsid w:val="00CF7C24"/>
    <w:rsid w:val="00D22F25"/>
    <w:rsid w:val="00D3109E"/>
    <w:rsid w:val="00D62B7A"/>
    <w:rsid w:val="00D63F57"/>
    <w:rsid w:val="00D91F5E"/>
    <w:rsid w:val="00DA1721"/>
    <w:rsid w:val="00DC06E0"/>
    <w:rsid w:val="00E65573"/>
    <w:rsid w:val="00EA2D0F"/>
    <w:rsid w:val="00EB472D"/>
    <w:rsid w:val="00EC5389"/>
    <w:rsid w:val="00EC5A09"/>
    <w:rsid w:val="00F55284"/>
    <w:rsid w:val="00F63C90"/>
    <w:rsid w:val="00FA2583"/>
    <w:rsid w:val="00FA37DC"/>
    <w:rsid w:val="00FB2602"/>
    <w:rsid w:val="00FD6B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909"/>
    <w:rPr>
      <w:sz w:val="24"/>
      <w:szCs w:val="24"/>
    </w:rPr>
  </w:style>
  <w:style w:type="paragraph" w:styleId="Heading1">
    <w:name w:val="heading 1"/>
    <w:basedOn w:val="Normal"/>
    <w:next w:val="Normal"/>
    <w:link w:val="Heading1Char"/>
    <w:uiPriority w:val="9"/>
    <w:qFormat/>
    <w:rsid w:val="00E6557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EAA"/>
    <w:pPr>
      <w:tabs>
        <w:tab w:val="center" w:pos="4320"/>
        <w:tab w:val="right" w:pos="8640"/>
      </w:tabs>
    </w:pPr>
  </w:style>
  <w:style w:type="paragraph" w:styleId="Footer">
    <w:name w:val="footer"/>
    <w:basedOn w:val="Normal"/>
    <w:rsid w:val="005E2EAA"/>
    <w:pPr>
      <w:tabs>
        <w:tab w:val="center" w:pos="4320"/>
        <w:tab w:val="right" w:pos="8640"/>
      </w:tabs>
    </w:pPr>
  </w:style>
  <w:style w:type="paragraph" w:styleId="BalloonText">
    <w:name w:val="Balloon Text"/>
    <w:basedOn w:val="Normal"/>
    <w:link w:val="BalloonTextChar"/>
    <w:rsid w:val="004F1F7F"/>
    <w:rPr>
      <w:rFonts w:ascii="Tahoma" w:hAnsi="Tahoma" w:cs="Tahoma"/>
      <w:sz w:val="16"/>
      <w:szCs w:val="16"/>
    </w:rPr>
  </w:style>
  <w:style w:type="character" w:customStyle="1" w:styleId="BalloonTextChar">
    <w:name w:val="Balloon Text Char"/>
    <w:basedOn w:val="DefaultParagraphFont"/>
    <w:link w:val="BalloonText"/>
    <w:rsid w:val="004F1F7F"/>
    <w:rPr>
      <w:rFonts w:ascii="Tahoma" w:hAnsi="Tahoma" w:cs="Tahoma"/>
      <w:sz w:val="16"/>
      <w:szCs w:val="16"/>
    </w:rPr>
  </w:style>
  <w:style w:type="table" w:styleId="TableGrid">
    <w:name w:val="Table Grid"/>
    <w:basedOn w:val="TableNormal"/>
    <w:rsid w:val="0028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5573"/>
    <w:rPr>
      <w:rFonts w:ascii="Calibri Light" w:hAnsi="Calibri Light"/>
      <w:b/>
      <w:bCs/>
      <w:kern w:val="32"/>
      <w:sz w:val="32"/>
      <w:szCs w:val="32"/>
    </w:rPr>
  </w:style>
  <w:style w:type="character" w:customStyle="1" w:styleId="HeaderChar">
    <w:name w:val="Header Char"/>
    <w:link w:val="Header"/>
    <w:uiPriority w:val="99"/>
    <w:rsid w:val="00E65573"/>
    <w:rPr>
      <w:sz w:val="24"/>
      <w:szCs w:val="24"/>
    </w:rPr>
  </w:style>
  <w:style w:type="character" w:styleId="Hyperlink">
    <w:name w:val="Hyperlink"/>
    <w:uiPriority w:val="99"/>
    <w:unhideWhenUsed/>
    <w:rsid w:val="00E65573"/>
    <w:rPr>
      <w:color w:val="0000FF"/>
      <w:u w:val="single"/>
    </w:rPr>
  </w:style>
  <w:style w:type="paragraph" w:styleId="NoSpacing">
    <w:name w:val="No Spacing"/>
    <w:uiPriority w:val="1"/>
    <w:qFormat/>
    <w:rsid w:val="00E65573"/>
    <w:rPr>
      <w:rFonts w:ascii="Cambria" w:eastAsia="Cambria" w:hAnsi="Cambria"/>
      <w:sz w:val="24"/>
      <w:szCs w:val="24"/>
    </w:rPr>
  </w:style>
  <w:style w:type="paragraph" w:styleId="ListParagraph">
    <w:name w:val="List Paragraph"/>
    <w:basedOn w:val="Normal"/>
    <w:uiPriority w:val="34"/>
    <w:qFormat/>
    <w:rsid w:val="00E65573"/>
    <w:pPr>
      <w:ind w:left="720"/>
      <w:contextualSpacing/>
    </w:pPr>
    <w:rPr>
      <w:rFonts w:ascii="Cambria" w:eastAsia="Cambria" w:hAnsi="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e.ca.gov/ta/tg/ca/parentguidetounderstand.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247</Words>
  <Characters>1718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wcrms</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riles</dc:creator>
  <cp:lastModifiedBy>Allison Kent</cp:lastModifiedBy>
  <cp:revision>5</cp:revision>
  <cp:lastPrinted>2018-04-17T15:47:00Z</cp:lastPrinted>
  <dcterms:created xsi:type="dcterms:W3CDTF">2018-04-17T15:39:00Z</dcterms:created>
  <dcterms:modified xsi:type="dcterms:W3CDTF">2018-04-17T16:07:00Z</dcterms:modified>
</cp:coreProperties>
</file>